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E5" w:rsidRPr="00A976E5" w:rsidRDefault="00A976E5" w:rsidP="00A976E5">
      <w:pPr>
        <w:jc w:val="center"/>
        <w:rPr>
          <w:rFonts w:ascii="Calibri" w:hAnsi="Calibri"/>
          <w:b/>
          <w:sz w:val="56"/>
          <w:szCs w:val="56"/>
        </w:rPr>
      </w:pPr>
      <w:r w:rsidRPr="003B0642">
        <w:rPr>
          <w:rFonts w:ascii="Calibri" w:hAnsi="Calibri"/>
          <w:b/>
          <w:sz w:val="56"/>
          <w:szCs w:val="56"/>
        </w:rPr>
        <w:t>Kritéria pro přijímání žáků do 1. tříd</w:t>
      </w:r>
      <w:r>
        <w:rPr>
          <w:rFonts w:ascii="Calibri" w:hAnsi="Calibri"/>
          <w:b/>
          <w:sz w:val="56"/>
          <w:szCs w:val="56"/>
        </w:rPr>
        <w:t xml:space="preserve"> pro školní rok 2021-2022</w:t>
      </w:r>
    </w:p>
    <w:p w:rsidR="00A976E5" w:rsidRDefault="00A976E5" w:rsidP="00A976E5"/>
    <w:p w:rsidR="00A976E5" w:rsidRDefault="00A976E5" w:rsidP="00A976E5">
      <w:pPr>
        <w:rPr>
          <w:rFonts w:ascii="Calibri" w:hAnsi="Calibri"/>
        </w:rPr>
      </w:pPr>
      <w:r w:rsidRPr="00C9044C">
        <w:rPr>
          <w:rFonts w:ascii="Calibri" w:hAnsi="Calibri"/>
        </w:rPr>
        <w:t>Ředitel školy stanovuje dle § 165 odst. 1 písm. a) zákona 561/2004 Sb. v platném znění poče</w:t>
      </w:r>
      <w:r>
        <w:rPr>
          <w:rFonts w:ascii="Calibri" w:hAnsi="Calibri"/>
        </w:rPr>
        <w:t>t žáků přijímaných do 1. tříd</w:t>
      </w:r>
      <w:r w:rsidRPr="00C9044C">
        <w:rPr>
          <w:rFonts w:ascii="Calibri" w:hAnsi="Calibri"/>
        </w:rPr>
        <w:t xml:space="preserve"> </w:t>
      </w:r>
      <w:r w:rsidRPr="0091393B">
        <w:rPr>
          <w:rFonts w:ascii="Calibri" w:hAnsi="Calibri"/>
        </w:rPr>
        <w:t xml:space="preserve">na </w:t>
      </w:r>
      <w:r>
        <w:rPr>
          <w:rFonts w:ascii="Calibri" w:hAnsi="Calibri"/>
        </w:rPr>
        <w:t>100</w:t>
      </w:r>
      <w:r w:rsidRPr="0091393B">
        <w:rPr>
          <w:rFonts w:ascii="Calibri" w:hAnsi="Calibri"/>
        </w:rPr>
        <w:t>.</w:t>
      </w:r>
    </w:p>
    <w:p w:rsidR="00A976E5" w:rsidRPr="00C9044C" w:rsidRDefault="00A976E5" w:rsidP="00A976E5">
      <w:pPr>
        <w:rPr>
          <w:rFonts w:ascii="Calibri" w:hAnsi="Calibri"/>
        </w:rPr>
      </w:pPr>
    </w:p>
    <w:p w:rsidR="00A976E5" w:rsidRPr="00C9044C" w:rsidRDefault="00A976E5" w:rsidP="00A976E5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C9044C">
        <w:rPr>
          <w:rFonts w:ascii="Calibri" w:hAnsi="Calibri"/>
        </w:rPr>
        <w:t>řijíma</w:t>
      </w:r>
      <w:r>
        <w:rPr>
          <w:rFonts w:ascii="Calibri" w:hAnsi="Calibri"/>
        </w:rPr>
        <w:t>ní žáci musí splnit následující kritéria:</w:t>
      </w:r>
    </w:p>
    <w:p w:rsidR="00A976E5" w:rsidRDefault="00A976E5" w:rsidP="00A976E5">
      <w:pPr>
        <w:numPr>
          <w:ilvl w:val="0"/>
          <w:numId w:val="1"/>
        </w:numPr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Dosažení věku šesti let k 31. 8. 2021.</w:t>
      </w:r>
    </w:p>
    <w:p w:rsidR="00A976E5" w:rsidRPr="00A976E5" w:rsidRDefault="00A976E5" w:rsidP="00A976E5">
      <w:pPr>
        <w:numPr>
          <w:ilvl w:val="0"/>
          <w:numId w:val="1"/>
        </w:numPr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Místo</w:t>
      </w:r>
      <w:r w:rsidRPr="00C9044C">
        <w:rPr>
          <w:rFonts w:ascii="Calibri" w:hAnsi="Calibri"/>
        </w:rPr>
        <w:t xml:space="preserve"> trvalého pobytu ve spádové oblasti školy (viz. Obecně závazná vy</w:t>
      </w:r>
      <w:r>
        <w:rPr>
          <w:rFonts w:ascii="Calibri" w:hAnsi="Calibri"/>
        </w:rPr>
        <w:t>hláška statutárního města).</w:t>
      </w:r>
    </w:p>
    <w:p w:rsidR="00A976E5" w:rsidRDefault="00A976E5" w:rsidP="00A976E5">
      <w:pPr>
        <w:rPr>
          <w:rFonts w:ascii="Calibri" w:hAnsi="Calibri"/>
        </w:rPr>
      </w:pPr>
    </w:p>
    <w:p w:rsidR="00A976E5" w:rsidRPr="00C9044C" w:rsidRDefault="00A976E5" w:rsidP="00A976E5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Žáci, kteří nesplňují výše uvedené kritérium č. 2, budou v případě volných míst do počtu 100 přijímáni dle následujících kritérií:</w:t>
      </w:r>
    </w:p>
    <w:p w:rsidR="00A976E5" w:rsidRDefault="00A976E5" w:rsidP="00A976E5">
      <w:pPr>
        <w:numPr>
          <w:ilvl w:val="0"/>
          <w:numId w:val="2"/>
        </w:numPr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Žáci, kteří se hlásí do 1. třídy</w:t>
      </w:r>
      <w:r w:rsidRPr="004F6E7C">
        <w:rPr>
          <w:rFonts w:ascii="Calibri" w:hAnsi="Calibri"/>
        </w:rPr>
        <w:t xml:space="preserve"> s rozšířenou výukou hudební výchovy.</w:t>
      </w:r>
    </w:p>
    <w:p w:rsidR="00A976E5" w:rsidRDefault="00A976E5" w:rsidP="00A976E5">
      <w:pPr>
        <w:numPr>
          <w:ilvl w:val="0"/>
          <w:numId w:val="2"/>
        </w:numPr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Žáci</w:t>
      </w:r>
      <w:r w:rsidRPr="005620DE">
        <w:rPr>
          <w:rFonts w:ascii="Calibri" w:hAnsi="Calibri"/>
        </w:rPr>
        <w:t xml:space="preserve">, jejichž sourozenec je již žákem této základní školy a </w:t>
      </w:r>
      <w:r>
        <w:rPr>
          <w:rFonts w:ascii="Calibri" w:hAnsi="Calibri"/>
        </w:rPr>
        <w:t>ne</w:t>
      </w:r>
      <w:r w:rsidRPr="005620DE">
        <w:rPr>
          <w:rFonts w:ascii="Calibri" w:hAnsi="Calibri"/>
        </w:rPr>
        <w:t>má trvalé bydliště ve spádové oblasti.</w:t>
      </w:r>
    </w:p>
    <w:p w:rsidR="00A976E5" w:rsidRPr="00A976E5" w:rsidRDefault="00A976E5" w:rsidP="00A976E5">
      <w:pPr>
        <w:numPr>
          <w:ilvl w:val="0"/>
          <w:numId w:val="2"/>
        </w:numPr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Docházková vzdálenost žáka do školy.</w:t>
      </w:r>
    </w:p>
    <w:p w:rsidR="00A976E5" w:rsidRPr="00C9044C" w:rsidRDefault="00A976E5" w:rsidP="00A976E5">
      <w:pPr>
        <w:rPr>
          <w:rFonts w:ascii="Calibri" w:hAnsi="Calibri"/>
        </w:rPr>
      </w:pPr>
      <w:r>
        <w:rPr>
          <w:rFonts w:ascii="Calibri" w:hAnsi="Calibri"/>
        </w:rPr>
        <w:t xml:space="preserve">V případě, že v jednom z kritérií </w:t>
      </w:r>
      <w:r w:rsidRPr="00C9044C">
        <w:rPr>
          <w:rFonts w:ascii="Calibri" w:hAnsi="Calibri"/>
        </w:rPr>
        <w:t>bude překročen ředitelem stanovený počet přijímaných žáků, bude provedeno losování. Losovat se bude ze všech dětí splňujících dané kritérium. Losování provede člen školské</w:t>
      </w:r>
      <w:r>
        <w:rPr>
          <w:rFonts w:ascii="Calibri" w:hAnsi="Calibri"/>
        </w:rPr>
        <w:t xml:space="preserve"> rady za přítomnosti </w:t>
      </w:r>
      <w:r w:rsidRPr="00C9044C">
        <w:rPr>
          <w:rFonts w:ascii="Calibri" w:hAnsi="Calibri"/>
        </w:rPr>
        <w:t xml:space="preserve">vedení školy. Losovat se budou čísla, která byla přidělena žákům u zápisu. </w:t>
      </w:r>
    </w:p>
    <w:p w:rsidR="00A976E5" w:rsidRPr="00C9044C" w:rsidRDefault="00A976E5" w:rsidP="00A976E5">
      <w:pPr>
        <w:rPr>
          <w:rFonts w:ascii="Calibri" w:hAnsi="Calibri"/>
        </w:rPr>
      </w:pPr>
    </w:p>
    <w:p w:rsidR="00A976E5" w:rsidRPr="00C9044C" w:rsidRDefault="00A976E5" w:rsidP="00A976E5">
      <w:pPr>
        <w:rPr>
          <w:rFonts w:ascii="Calibri" w:hAnsi="Calibri"/>
          <w:b/>
        </w:rPr>
      </w:pPr>
      <w:r w:rsidRPr="00C9044C">
        <w:rPr>
          <w:rFonts w:ascii="Calibri" w:hAnsi="Calibri"/>
          <w:b/>
        </w:rPr>
        <w:t xml:space="preserve"> Časové pořadí u zápisu není rozhodující!!!</w:t>
      </w:r>
    </w:p>
    <w:p w:rsidR="00A976E5" w:rsidRDefault="00A976E5" w:rsidP="00A976E5"/>
    <w:p w:rsidR="00A976E5" w:rsidRPr="00C9044C" w:rsidRDefault="00A976E5" w:rsidP="00A976E5">
      <w:pPr>
        <w:rPr>
          <w:rFonts w:ascii="Calibri" w:hAnsi="Calibri"/>
        </w:rPr>
      </w:pPr>
      <w:r>
        <w:rPr>
          <w:rFonts w:ascii="Calibri" w:hAnsi="Calibri"/>
        </w:rPr>
        <w:t>Pozn.</w:t>
      </w:r>
    </w:p>
    <w:p w:rsidR="00A976E5" w:rsidRPr="00C9044C" w:rsidRDefault="00A976E5" w:rsidP="00A976E5">
      <w:pPr>
        <w:rPr>
          <w:rFonts w:ascii="Calibri" w:hAnsi="Calibri"/>
        </w:rPr>
      </w:pPr>
      <w:r w:rsidRPr="00C9044C">
        <w:rPr>
          <w:rFonts w:ascii="Calibri" w:hAnsi="Calibri"/>
        </w:rPr>
        <w:t>Místo trvaléh</w:t>
      </w:r>
      <w:r>
        <w:rPr>
          <w:rFonts w:ascii="Calibri" w:hAnsi="Calibri"/>
        </w:rPr>
        <w:t>o pobytu bude ověřováno</w:t>
      </w:r>
      <w:r w:rsidRPr="00C9044C">
        <w:rPr>
          <w:rFonts w:ascii="Calibri" w:hAnsi="Calibri"/>
        </w:rPr>
        <w:t xml:space="preserve">. U cizinců se za trvalý pobyt považuje též vízum s délkou pobytu nad 90 dní nebo povolení k dlouhodobému pobytu. </w:t>
      </w:r>
    </w:p>
    <w:p w:rsidR="00A976E5" w:rsidRDefault="00A976E5" w:rsidP="00A976E5"/>
    <w:p w:rsidR="00A976E5" w:rsidRPr="00C9044C" w:rsidRDefault="00A976E5" w:rsidP="00A976E5">
      <w:pPr>
        <w:rPr>
          <w:rFonts w:ascii="Calibri" w:hAnsi="Calibri"/>
        </w:rPr>
      </w:pPr>
      <w:r w:rsidRPr="00C9044C">
        <w:rPr>
          <w:rFonts w:ascii="Calibri" w:hAnsi="Calibri"/>
        </w:rPr>
        <w:t>Mgr. Pravoslav Němeček</w:t>
      </w:r>
    </w:p>
    <w:p w:rsidR="00A976E5" w:rsidRPr="00C9044C" w:rsidRDefault="00A976E5" w:rsidP="00A976E5">
      <w:pPr>
        <w:rPr>
          <w:rFonts w:ascii="Calibri" w:hAnsi="Calibri"/>
        </w:rPr>
      </w:pPr>
      <w:r w:rsidRPr="00C9044C">
        <w:rPr>
          <w:rFonts w:ascii="Calibri" w:hAnsi="Calibri"/>
        </w:rPr>
        <w:t>ředitel školy</w:t>
      </w:r>
    </w:p>
    <w:p w:rsidR="003D0B70" w:rsidRDefault="003D0B70" w:rsidP="00C87808"/>
    <w:p w:rsidR="000153AB" w:rsidRDefault="000153AB" w:rsidP="00C87808"/>
    <w:p w:rsidR="000153AB" w:rsidRDefault="000153AB" w:rsidP="00C87808"/>
    <w:sectPr w:rsidR="000153AB" w:rsidSect="00BE6FD6">
      <w:headerReference w:type="default" r:id="rId8"/>
      <w:footerReference w:type="default" r:id="rId9"/>
      <w:pgSz w:w="11906" w:h="16838" w:code="9"/>
      <w:pgMar w:top="964" w:right="1134" w:bottom="964" w:left="1134" w:header="226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83" w:rsidRDefault="00D76183" w:rsidP="009F026B">
      <w:pPr>
        <w:spacing w:before="0" w:after="0" w:line="240" w:lineRule="auto"/>
      </w:pPr>
      <w:r>
        <w:separator/>
      </w:r>
    </w:p>
  </w:endnote>
  <w:endnote w:type="continuationSeparator" w:id="0">
    <w:p w:rsidR="00D76183" w:rsidRDefault="00D76183" w:rsidP="009F02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6B" w:rsidRDefault="00BE6FD6" w:rsidP="009F02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7E9ACE2" wp14:editId="7A9A1DE9">
          <wp:simplePos x="0" y="0"/>
          <wp:positionH relativeFrom="column">
            <wp:posOffset>2179955</wp:posOffset>
          </wp:positionH>
          <wp:positionV relativeFrom="paragraph">
            <wp:posOffset>39370</wp:posOffset>
          </wp:positionV>
          <wp:extent cx="3937635" cy="641350"/>
          <wp:effectExtent l="0" t="0" r="5715" b="6350"/>
          <wp:wrapSquare wrapText="bothSides"/>
          <wp:docPr id="2" name="Obrázek 2" descr="C:\Users\marek\AppData\Local\Microsoft\Windows\INetCache\Content.Word\zapati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ek\AppData\Local\Microsoft\Windows\INetCache\Content.Word\zapati-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63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83" w:rsidRDefault="00D76183" w:rsidP="009F026B">
      <w:pPr>
        <w:spacing w:before="0" w:after="0" w:line="240" w:lineRule="auto"/>
      </w:pPr>
      <w:r>
        <w:separator/>
      </w:r>
    </w:p>
  </w:footnote>
  <w:footnote w:type="continuationSeparator" w:id="0">
    <w:p w:rsidR="00D76183" w:rsidRDefault="00D76183" w:rsidP="009F02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6B" w:rsidRPr="009F026B" w:rsidRDefault="00BE6FD6" w:rsidP="009F02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A429BF" wp14:editId="45E25BD4">
          <wp:simplePos x="0" y="0"/>
          <wp:positionH relativeFrom="margin">
            <wp:posOffset>0</wp:posOffset>
          </wp:positionH>
          <wp:positionV relativeFrom="paragraph">
            <wp:posOffset>-1005205</wp:posOffset>
          </wp:positionV>
          <wp:extent cx="5069840" cy="914400"/>
          <wp:effectExtent l="0" t="0" r="0" b="0"/>
          <wp:wrapSquare wrapText="bothSides"/>
          <wp:docPr id="1" name="Obrázek 1" descr="C:\Users\marek\AppData\Local\Microsoft\Windows\INetCache\Content.Word\zahlavi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AppData\Local\Microsoft\Windows\INetCache\Content.Word\zahlavi-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23E"/>
    <w:multiLevelType w:val="hybridMultilevel"/>
    <w:tmpl w:val="DE445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762A8"/>
    <w:multiLevelType w:val="hybridMultilevel"/>
    <w:tmpl w:val="06B6D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6B"/>
    <w:rsid w:val="000153AB"/>
    <w:rsid w:val="000425E3"/>
    <w:rsid w:val="0006224F"/>
    <w:rsid w:val="00101B78"/>
    <w:rsid w:val="002832DD"/>
    <w:rsid w:val="00324AED"/>
    <w:rsid w:val="003D0B70"/>
    <w:rsid w:val="004F53EF"/>
    <w:rsid w:val="00625027"/>
    <w:rsid w:val="0062716F"/>
    <w:rsid w:val="006B4D7C"/>
    <w:rsid w:val="00706587"/>
    <w:rsid w:val="00735076"/>
    <w:rsid w:val="00844A0E"/>
    <w:rsid w:val="0091376C"/>
    <w:rsid w:val="00955143"/>
    <w:rsid w:val="00971E0C"/>
    <w:rsid w:val="009A25B1"/>
    <w:rsid w:val="009C7DD7"/>
    <w:rsid w:val="009D199F"/>
    <w:rsid w:val="009F026B"/>
    <w:rsid w:val="00A976E5"/>
    <w:rsid w:val="00B26734"/>
    <w:rsid w:val="00B27866"/>
    <w:rsid w:val="00BE6FD6"/>
    <w:rsid w:val="00C22FB2"/>
    <w:rsid w:val="00C75BF5"/>
    <w:rsid w:val="00C87808"/>
    <w:rsid w:val="00CA08C0"/>
    <w:rsid w:val="00D76183"/>
    <w:rsid w:val="00D83FF7"/>
    <w:rsid w:val="00E41D97"/>
    <w:rsid w:val="00E56CE4"/>
    <w:rsid w:val="00E85467"/>
    <w:rsid w:val="00EF2995"/>
    <w:rsid w:val="00F516B2"/>
    <w:rsid w:val="00F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26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26B"/>
  </w:style>
  <w:style w:type="paragraph" w:styleId="Zpat">
    <w:name w:val="footer"/>
    <w:basedOn w:val="Normln"/>
    <w:link w:val="Zpat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26B"/>
  </w:style>
  <w:style w:type="paragraph" w:styleId="Normlnweb">
    <w:name w:val="Normal (Web)"/>
    <w:basedOn w:val="Normln"/>
    <w:uiPriority w:val="99"/>
    <w:semiHidden/>
    <w:unhideWhenUsed/>
    <w:rsid w:val="009F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7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5B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BF5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844A0E"/>
  </w:style>
  <w:style w:type="character" w:styleId="Odkaznakoment">
    <w:name w:val="annotation reference"/>
    <w:basedOn w:val="Standardnpsmoodstavce"/>
    <w:uiPriority w:val="99"/>
    <w:semiHidden/>
    <w:unhideWhenUsed/>
    <w:rsid w:val="00844A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A0E"/>
    <w:pPr>
      <w:spacing w:before="0"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A0E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26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26B"/>
  </w:style>
  <w:style w:type="paragraph" w:styleId="Zpat">
    <w:name w:val="footer"/>
    <w:basedOn w:val="Normln"/>
    <w:link w:val="Zpat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26B"/>
  </w:style>
  <w:style w:type="paragraph" w:styleId="Normlnweb">
    <w:name w:val="Normal (Web)"/>
    <w:basedOn w:val="Normln"/>
    <w:uiPriority w:val="99"/>
    <w:semiHidden/>
    <w:unhideWhenUsed/>
    <w:rsid w:val="009F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7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5B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BF5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844A0E"/>
  </w:style>
  <w:style w:type="character" w:styleId="Odkaznakoment">
    <w:name w:val="annotation reference"/>
    <w:basedOn w:val="Standardnpsmoodstavce"/>
    <w:uiPriority w:val="99"/>
    <w:semiHidden/>
    <w:unhideWhenUsed/>
    <w:rsid w:val="00844A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A0E"/>
    <w:pPr>
      <w:spacing w:before="0"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A0E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it@zsvltava.cz</dc:creator>
  <cp:lastModifiedBy>Němeček</cp:lastModifiedBy>
  <cp:revision>2</cp:revision>
  <cp:lastPrinted>2019-07-18T09:31:00Z</cp:lastPrinted>
  <dcterms:created xsi:type="dcterms:W3CDTF">2021-02-25T18:40:00Z</dcterms:created>
  <dcterms:modified xsi:type="dcterms:W3CDTF">2021-02-25T18:40:00Z</dcterms:modified>
</cp:coreProperties>
</file>